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Программа</w:t>
      </w:r>
    </w:p>
    <w:p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Шестого Ольхонского Семинара «Рост и свойства кристаллов»,</w:t>
      </w:r>
    </w:p>
    <w:p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п. Хужир 26-29 сентября 2025 г.</w:t>
      </w:r>
    </w:p>
    <w:p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Пятница 26.09.2025 г.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Выезд из г. Иркутска- 9.00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Заселение на турбазу «Ольхонские терема»</w:t>
      </w:r>
    </w:p>
    <w:p>
      <w:pPr>
        <w:shd w:val="clear" w:color="auto" w:fill="FFFFFF"/>
        <w:spacing w:after="12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Ольхонский р-н, поселок Хужир, ул. Таежная 25 </w:t>
      </w:r>
    </w:p>
    <w:p>
      <w:pPr>
        <w:spacing w:after="12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Суббота 27.09.2025 г.</w:t>
      </w:r>
    </w:p>
    <w:p>
      <w:pPr>
        <w:pStyle w:val="6"/>
        <w:spacing w:after="120"/>
      </w:pPr>
      <w:r>
        <w:t xml:space="preserve">9.00-9.15: Непомнящих Александр Иосифович. </w:t>
      </w:r>
      <w:r>
        <w:rPr>
          <w:b/>
          <w:bCs/>
          <w:i/>
          <w:iCs/>
        </w:rPr>
        <w:t>Открытие семинара</w:t>
      </w:r>
    </w:p>
    <w:p>
      <w:pPr>
        <w:pStyle w:val="6"/>
        <w:spacing w:after="120"/>
      </w:pPr>
      <w:r>
        <w:t xml:space="preserve">9.15-9.45: Горячев Николай Анатольевич. </w:t>
      </w:r>
      <w:r>
        <w:rPr>
          <w:b/>
          <w:bCs/>
          <w:i/>
          <w:iCs/>
        </w:rPr>
        <w:t>Кристаллы в месторождениях золота</w:t>
      </w:r>
    </w:p>
    <w:p>
      <w:pPr>
        <w:pStyle w:val="6"/>
        <w:spacing w:after="120"/>
      </w:pPr>
      <w:r>
        <w:t xml:space="preserve">9.45-10.00: Раджабов Евгений Александрович. </w:t>
      </w:r>
      <w:r>
        <w:rPr>
          <w:b/>
          <w:bCs/>
          <w:i/>
          <w:iCs/>
        </w:rPr>
        <w:t>Люминесценция F</w:t>
      </w:r>
      <w:r>
        <w:rPr>
          <w:rFonts w:hint="default"/>
          <w:b/>
          <w:bCs/>
          <w:i/>
          <w:iCs/>
          <w:lang w:val="en-US"/>
        </w:rPr>
        <w:t>-</w:t>
      </w:r>
      <w:r>
        <w:rPr>
          <w:b/>
          <w:bCs/>
          <w:i/>
          <w:iCs/>
        </w:rPr>
        <w:t>центров в MeF</w:t>
      </w:r>
      <w:r>
        <w:rPr>
          <w:b/>
          <w:bCs/>
          <w:i/>
          <w:iCs/>
          <w:vertAlign w:val="subscript"/>
        </w:rPr>
        <w:t>2</w:t>
      </w:r>
    </w:p>
    <w:p>
      <w:pPr>
        <w:pStyle w:val="6"/>
        <w:spacing w:after="120"/>
        <w:rPr>
          <w:i/>
          <w:iCs/>
        </w:rPr>
      </w:pPr>
      <w:r>
        <w:t xml:space="preserve">10.00-10.15: Софич Дмитрий Олегович. </w:t>
      </w:r>
      <w:r>
        <w:rPr>
          <w:b/>
          <w:bCs/>
          <w:i/>
          <w:iCs/>
        </w:rPr>
        <w:t>Итоги проекта РНФ 23-72-01097. Пробный рост кристаллов со структурой перовскита. Малая автоматизация производства детекторов</w:t>
      </w:r>
    </w:p>
    <w:p>
      <w:pPr>
        <w:pStyle w:val="6"/>
        <w:spacing w:after="120"/>
      </w:pPr>
      <w:r>
        <w:t xml:space="preserve">10.15-10.30 Мысовский Андрей Сергеевич. </w:t>
      </w:r>
      <w:r>
        <w:rPr>
          <w:b/>
          <w:bCs/>
          <w:i/>
          <w:iCs/>
        </w:rPr>
        <w:t>Метод устранения несогласованных сил для кластерных расчетов (ZFE - zero force elimination technique</w:t>
      </w:r>
      <w:r>
        <w:rPr>
          <w:i/>
          <w:iCs/>
        </w:rPr>
        <w:t>)</w:t>
      </w:r>
    </w:p>
    <w:p>
      <w:pPr>
        <w:pStyle w:val="6"/>
        <w:spacing w:after="120"/>
        <w:rPr>
          <w:i/>
          <w:iCs/>
        </w:rPr>
      </w:pPr>
      <w:r>
        <w:t xml:space="preserve">10.30-10.45 Богданов Александр Иванович. </w:t>
      </w:r>
      <w:r>
        <w:rPr>
          <w:b/>
          <w:bCs/>
          <w:i/>
          <w:iCs/>
        </w:rPr>
        <w:t>Расчеты влияния внекаркасных комплексов серы на свойства сапожниковита Na</w:t>
      </w:r>
      <w:r>
        <w:rPr>
          <w:b/>
          <w:bCs/>
          <w:i/>
          <w:iCs/>
          <w:vertAlign w:val="subscript"/>
        </w:rPr>
        <w:t>8</w:t>
      </w:r>
      <w:r>
        <w:rPr>
          <w:b/>
          <w:bCs/>
          <w:i/>
          <w:iCs/>
        </w:rPr>
        <w:t>(Al</w:t>
      </w:r>
      <w:r>
        <w:rPr>
          <w:b/>
          <w:bCs/>
          <w:i/>
          <w:iCs/>
          <w:vertAlign w:val="subscript"/>
        </w:rPr>
        <w:t>6</w:t>
      </w:r>
      <w:r>
        <w:rPr>
          <w:b/>
          <w:bCs/>
          <w:i/>
          <w:iCs/>
        </w:rPr>
        <w:t>Si</w:t>
      </w:r>
      <w:r>
        <w:rPr>
          <w:b/>
          <w:bCs/>
          <w:i/>
          <w:iCs/>
          <w:vertAlign w:val="subscript"/>
        </w:rPr>
        <w:t>6</w:t>
      </w:r>
      <w:r>
        <w:rPr>
          <w:b/>
          <w:bCs/>
          <w:i/>
          <w:iCs/>
        </w:rPr>
        <w:t>O</w:t>
      </w:r>
      <w:r>
        <w:rPr>
          <w:b/>
          <w:bCs/>
          <w:i/>
          <w:iCs/>
          <w:vertAlign w:val="subscript"/>
        </w:rPr>
        <w:t>24</w:t>
      </w:r>
      <w:r>
        <w:rPr>
          <w:b/>
          <w:bCs/>
          <w:i/>
          <w:iCs/>
        </w:rPr>
        <w:t>)(HS)</w:t>
      </w:r>
      <w:r>
        <w:rPr>
          <w:b/>
          <w:bCs/>
          <w:i/>
          <w:iCs/>
          <w:vertAlign w:val="subscript"/>
        </w:rPr>
        <w:t>2</w:t>
      </w:r>
    </w:p>
    <w:p>
      <w:pPr>
        <w:pStyle w:val="10"/>
        <w:spacing w:after="12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Hlk115444660"/>
    </w:p>
    <w:p>
      <w:pPr>
        <w:pStyle w:val="10"/>
        <w:spacing w:after="12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10.45-11.00: Кофе-брейк</w:t>
      </w:r>
    </w:p>
    <w:bookmarkEnd w:id="0"/>
    <w:p>
      <w:pPr>
        <w:pStyle w:val="6"/>
        <w:spacing w:after="120"/>
      </w:pPr>
      <w:bookmarkStart w:id="1" w:name="_Hlk115445106"/>
      <w:r>
        <w:t xml:space="preserve">11.00-11.30: Корекина Мария Александровна. </w:t>
      </w:r>
      <w:r>
        <w:rPr>
          <w:b/>
          <w:i/>
        </w:rPr>
        <w:t>Полигенные кварцево-жильные образования Южного Урала: условия формирования, минералогия, геохимия, технологические свойства</w:t>
      </w:r>
    </w:p>
    <w:p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11.30-12.00: Федоров Александр Михайлович. 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Генетические и изотопно-геохимические особенности разновидностей высокочистых кварца и кварцитов Забайкалья и Восточного Саяна</w:t>
      </w:r>
    </w:p>
    <w:p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12.00-12.15: Зимин Михаил Дмитриевич. </w:t>
      </w:r>
      <w:r>
        <w:rPr>
          <w:rFonts w:ascii="Times New Roman" w:hAnsi="Times New Roman" w:cs="Times New Roman"/>
          <w:b/>
          <w:i/>
          <w:sz w:val="24"/>
          <w:szCs w:val="24"/>
        </w:rPr>
        <w:t>Исследование дефектности природного кварца и условий формирования кварцевых месторождений, пригодных для получения высокочистых кварцевых концентратов</w:t>
      </w:r>
    </w:p>
    <w:p>
      <w:pPr>
        <w:pStyle w:val="10"/>
        <w:spacing w:after="12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12.15- 12.45: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Жерлицын Андрей Алексеевич </w:t>
      </w:r>
      <w:r>
        <w:rPr>
          <w:rFonts w:ascii="Times New Roman" w:hAnsi="Times New Roman" w:cs="Times New Roman"/>
          <w:b/>
          <w:i/>
          <w:sz w:val="24"/>
          <w:szCs w:val="24"/>
        </w:rPr>
        <w:t>Электрофизические установки для электроразрядной технологии дробления материалов</w:t>
      </w:r>
    </w:p>
    <w:p>
      <w:pPr>
        <w:pStyle w:val="10"/>
        <w:spacing w:after="12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>
      <w:pPr>
        <w:pStyle w:val="10"/>
        <w:spacing w:after="12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Обед -  12.45-14.45</w:t>
      </w:r>
    </w:p>
    <w:p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14.45 - 15.00: Жабоедов Александр Петрович.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Технологическая оценка кварцевых концентратов на основе суперкварцитов Ока-Урикского участка</w:t>
      </w:r>
    </w:p>
    <w:p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15.00-15.15: Гармышева Татьяна Юрьевна. </w:t>
      </w:r>
      <w:r>
        <w:rPr>
          <w:rFonts w:ascii="Times New Roman" w:hAnsi="Times New Roman" w:cs="Times New Roman"/>
          <w:b/>
          <w:i/>
          <w:sz w:val="24"/>
          <w:szCs w:val="24"/>
        </w:rPr>
        <w:t>Оптическая спектроскопия кварца</w:t>
      </w:r>
    </w:p>
    <w:p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15.15-15.30: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Мясникова Александра Сергеевна. </w:t>
      </w:r>
      <w:r>
        <w:rPr>
          <w:rFonts w:ascii="Times New Roman" w:hAnsi="Times New Roman" w:cs="Times New Roman"/>
          <w:b/>
          <w:i/>
          <w:sz w:val="24"/>
          <w:szCs w:val="24"/>
        </w:rPr>
        <w:t>Нейронные сети для идентификации минералов по спектрам комбинационного рассеяния</w:t>
      </w:r>
    </w:p>
    <w:p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15.30-15.45: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Елисеев Игорь Алексеевич. </w:t>
      </w:r>
      <w:r>
        <w:rPr>
          <w:rFonts w:ascii="Times New Roman" w:hAnsi="Times New Roman" w:cs="Times New Roman"/>
          <w:b/>
          <w:i/>
          <w:sz w:val="24"/>
          <w:szCs w:val="24"/>
        </w:rPr>
        <w:t>База данных по кварцитам Восточного Саяна</w:t>
      </w:r>
    </w:p>
    <w:p>
      <w:pPr>
        <w:pStyle w:val="6"/>
        <w:spacing w:after="120"/>
        <w:rPr>
          <w:b/>
          <w:i/>
          <w:lang w:eastAsia="en-US"/>
        </w:rPr>
      </w:pPr>
      <w:r>
        <w:rPr>
          <w:lang w:eastAsia="en-US"/>
        </w:rPr>
        <w:t xml:space="preserve">15.45-16.00: </w:t>
      </w:r>
      <w:r>
        <w:t xml:space="preserve">Паперный Виктор Львович. </w:t>
      </w:r>
      <w:r>
        <w:rPr>
          <w:b/>
          <w:i/>
          <w:lang w:eastAsia="en-US"/>
        </w:rPr>
        <w:t>Диагностика плазмы микроволнового разряда</w:t>
      </w:r>
      <w:r>
        <w:rPr>
          <w:rFonts w:ascii="Calibri" w:hAnsi="Calibri" w:cs="Calibri"/>
          <w:color w:val="1A1A1A"/>
          <w:shd w:val="clear" w:color="auto" w:fill="FFFFFF"/>
        </w:rPr>
        <w:t xml:space="preserve"> </w:t>
      </w:r>
      <w:r>
        <w:rPr>
          <w:b/>
          <w:i/>
          <w:lang w:eastAsia="en-US"/>
        </w:rPr>
        <w:t>пониженного давления</w:t>
      </w:r>
    </w:p>
    <w:p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16.00-16.15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Непомнящих Александр Иосифович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Полиморфные превращения в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SiO</w:t>
      </w:r>
      <w:r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</w:p>
    <w:p>
      <w:pPr>
        <w:pStyle w:val="10"/>
        <w:spacing w:after="120" w:line="240" w:lineRule="auto"/>
        <w:ind w:left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16.00-16.15: Кофе-брейк</w:t>
      </w:r>
    </w:p>
    <w:p>
      <w:pPr>
        <w:pStyle w:val="10"/>
        <w:spacing w:after="120" w:line="240" w:lineRule="auto"/>
        <w:ind w:left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>
      <w:pPr>
        <w:pStyle w:val="10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16.15 – 16.45: Шалаев Алексей Александрович </w:t>
      </w:r>
      <w:r>
        <w:rPr>
          <w:rFonts w:ascii="Times New Roman" w:hAnsi="Times New Roman" w:cs="Times New Roman"/>
          <w:b/>
          <w:i/>
          <w:sz w:val="24"/>
          <w:szCs w:val="24"/>
        </w:rPr>
        <w:t>Получение и оптические свойства кристаллических и аморфных функциональных материалов, легированных редкоземельными и переходными ионами</w:t>
      </w:r>
    </w:p>
    <w:p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16.45-17.00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Соломеин Олег Николаевич.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Получение фтористого лития для монокристаллических детекторов</w:t>
      </w:r>
    </w:p>
    <w:p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17.00-17.15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Бобина Наталья Сергеевна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Использование детекторов ДТГ-4 для измерения радиационного фона</w:t>
      </w:r>
    </w:p>
    <w:p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17.15-17.30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Козловский Владимир Анатольевич</w:t>
      </w:r>
      <w:r>
        <w:rPr>
          <w:rFonts w:ascii="Times New Roman" w:hAnsi="Times New Roman" w:cs="Times New Roman"/>
          <w:b/>
          <w:i/>
          <w:sz w:val="24"/>
          <w:szCs w:val="24"/>
        </w:rPr>
        <w:t>.  Выращивание кристаллов фторидов</w:t>
      </w:r>
    </w:p>
    <w:p>
      <w:pPr>
        <w:pStyle w:val="10"/>
        <w:spacing w:after="12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pStyle w:val="10"/>
        <w:spacing w:after="12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19.00 - Ужин</w:t>
      </w:r>
    </w:p>
    <w:p>
      <w:pPr>
        <w:pStyle w:val="10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after="12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Воскресенье 28.09.2025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9.00-9.30: Субанаков Алексей Карпович. </w:t>
      </w:r>
      <w:r>
        <w:rPr>
          <w:rFonts w:ascii="Times New Roman" w:hAnsi="Times New Roman" w:cs="Times New Roman"/>
          <w:b/>
          <w:i/>
          <w:sz w:val="24"/>
          <w:szCs w:val="24"/>
        </w:rPr>
        <w:t>Новые двойные бораты одно-трех- и одно-двухвалентных металлов: поиск, синтез, структура и свойства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9.30-9.45: </w:t>
      </w:r>
      <w:r>
        <w:rPr>
          <w:rFonts w:ascii="Times New Roman" w:hAnsi="Times New Roman" w:cs="Times New Roman"/>
          <w:bCs/>
          <w:sz w:val="24"/>
          <w:szCs w:val="24"/>
        </w:rPr>
        <w:t>Чуешова Анастасия Геннадьевна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Идентификация "ложных" границ сигма 3</w:t>
      </w:r>
    </w:p>
    <w:p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9.45-10.00: Рыбьяков Михаил Юрьевич.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Получение кварцевого стекла из высокочистых кварцитов восточного Саяна</w:t>
      </w:r>
    </w:p>
    <w:p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10.00-10.15: Радомский Павел Владимирович.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Спектроскопия и кристаллохимия синтетических и природных флюоцеритов</w:t>
      </w:r>
    </w:p>
    <w:p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10.20-10.30: Непомнящих Александр Иосифо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вич.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Заключение семинара</w:t>
      </w:r>
    </w:p>
    <w:p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10.30: Общая фотография</w:t>
      </w:r>
    </w:p>
    <w:p>
      <w:pPr>
        <w:pStyle w:val="10"/>
        <w:spacing w:after="12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Понедельник 29.09.2025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Выезд участников в г. Иркутск 9.00</w:t>
      </w:r>
    </w:p>
    <w:p>
      <w:pPr>
        <w:pStyle w:val="10"/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>
      <w:pPr>
        <w:pStyle w:val="10"/>
        <w:rPr>
          <w:b/>
          <w:sz w:val="20"/>
          <w:szCs w:val="20"/>
        </w:rPr>
      </w:pPr>
    </w:p>
    <w:sectPr>
      <w:footerReference r:id="rId5" w:type="default"/>
      <w:footerReference r:id="rId6" w:type="even"/>
      <w:type w:val="continuous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E3"/>
    <w:rsid w:val="000003F6"/>
    <w:rsid w:val="00000985"/>
    <w:rsid w:val="00000FD7"/>
    <w:rsid w:val="00040AE5"/>
    <w:rsid w:val="00041465"/>
    <w:rsid w:val="00052965"/>
    <w:rsid w:val="00062F43"/>
    <w:rsid w:val="00063229"/>
    <w:rsid w:val="0007458F"/>
    <w:rsid w:val="00082FBD"/>
    <w:rsid w:val="00084786"/>
    <w:rsid w:val="00090F64"/>
    <w:rsid w:val="00094C54"/>
    <w:rsid w:val="000B3F15"/>
    <w:rsid w:val="000C6ADF"/>
    <w:rsid w:val="000E2E95"/>
    <w:rsid w:val="000F202C"/>
    <w:rsid w:val="000F2F56"/>
    <w:rsid w:val="000F7377"/>
    <w:rsid w:val="0011188B"/>
    <w:rsid w:val="00144999"/>
    <w:rsid w:val="00164320"/>
    <w:rsid w:val="001D2E62"/>
    <w:rsid w:val="001D6665"/>
    <w:rsid w:val="002015F7"/>
    <w:rsid w:val="00246056"/>
    <w:rsid w:val="00252589"/>
    <w:rsid w:val="002531B4"/>
    <w:rsid w:val="00271DD5"/>
    <w:rsid w:val="0027525C"/>
    <w:rsid w:val="002823EC"/>
    <w:rsid w:val="0028290D"/>
    <w:rsid w:val="00294C02"/>
    <w:rsid w:val="002A09B7"/>
    <w:rsid w:val="002F2A63"/>
    <w:rsid w:val="003001E2"/>
    <w:rsid w:val="00303973"/>
    <w:rsid w:val="0031130C"/>
    <w:rsid w:val="003115FE"/>
    <w:rsid w:val="00322580"/>
    <w:rsid w:val="00325129"/>
    <w:rsid w:val="00331A00"/>
    <w:rsid w:val="0034118C"/>
    <w:rsid w:val="00350E1F"/>
    <w:rsid w:val="0035227F"/>
    <w:rsid w:val="00352840"/>
    <w:rsid w:val="00357DEA"/>
    <w:rsid w:val="00364BDA"/>
    <w:rsid w:val="00390E81"/>
    <w:rsid w:val="0039364E"/>
    <w:rsid w:val="003A13D7"/>
    <w:rsid w:val="003B1878"/>
    <w:rsid w:val="003B35E5"/>
    <w:rsid w:val="003C718B"/>
    <w:rsid w:val="003D2DD0"/>
    <w:rsid w:val="003E0F58"/>
    <w:rsid w:val="0040483B"/>
    <w:rsid w:val="00425B5C"/>
    <w:rsid w:val="0043614D"/>
    <w:rsid w:val="004546A6"/>
    <w:rsid w:val="00476511"/>
    <w:rsid w:val="0048152D"/>
    <w:rsid w:val="0048414C"/>
    <w:rsid w:val="004A1DEA"/>
    <w:rsid w:val="004A383B"/>
    <w:rsid w:val="004C2772"/>
    <w:rsid w:val="004E114B"/>
    <w:rsid w:val="004E6636"/>
    <w:rsid w:val="004E6755"/>
    <w:rsid w:val="004F54C7"/>
    <w:rsid w:val="004F68D5"/>
    <w:rsid w:val="004F7241"/>
    <w:rsid w:val="005137ED"/>
    <w:rsid w:val="00514462"/>
    <w:rsid w:val="0052157D"/>
    <w:rsid w:val="00521C06"/>
    <w:rsid w:val="00526277"/>
    <w:rsid w:val="00527FCC"/>
    <w:rsid w:val="00542EA1"/>
    <w:rsid w:val="00580E2E"/>
    <w:rsid w:val="00584117"/>
    <w:rsid w:val="00595C91"/>
    <w:rsid w:val="005A49C7"/>
    <w:rsid w:val="005B0E9F"/>
    <w:rsid w:val="005D4169"/>
    <w:rsid w:val="00605D21"/>
    <w:rsid w:val="00613F3D"/>
    <w:rsid w:val="00620AEF"/>
    <w:rsid w:val="00623439"/>
    <w:rsid w:val="0064244F"/>
    <w:rsid w:val="00653CEF"/>
    <w:rsid w:val="00654A04"/>
    <w:rsid w:val="00665672"/>
    <w:rsid w:val="006A6660"/>
    <w:rsid w:val="006B761C"/>
    <w:rsid w:val="006D33AC"/>
    <w:rsid w:val="006E0505"/>
    <w:rsid w:val="006E2544"/>
    <w:rsid w:val="006F0B86"/>
    <w:rsid w:val="0070173D"/>
    <w:rsid w:val="007227D9"/>
    <w:rsid w:val="0072332F"/>
    <w:rsid w:val="00726F54"/>
    <w:rsid w:val="00727762"/>
    <w:rsid w:val="007471BA"/>
    <w:rsid w:val="00750603"/>
    <w:rsid w:val="00766A58"/>
    <w:rsid w:val="00783C42"/>
    <w:rsid w:val="00786E17"/>
    <w:rsid w:val="00787EDE"/>
    <w:rsid w:val="00793CE9"/>
    <w:rsid w:val="00794E09"/>
    <w:rsid w:val="00796538"/>
    <w:rsid w:val="007C058D"/>
    <w:rsid w:val="007C240D"/>
    <w:rsid w:val="007C3759"/>
    <w:rsid w:val="007C3A04"/>
    <w:rsid w:val="007D1CC8"/>
    <w:rsid w:val="007D3AF1"/>
    <w:rsid w:val="007D4395"/>
    <w:rsid w:val="007E3416"/>
    <w:rsid w:val="007E6F3C"/>
    <w:rsid w:val="008054B8"/>
    <w:rsid w:val="00837E6F"/>
    <w:rsid w:val="00847380"/>
    <w:rsid w:val="00850F35"/>
    <w:rsid w:val="00856E3F"/>
    <w:rsid w:val="008720AF"/>
    <w:rsid w:val="00881DC7"/>
    <w:rsid w:val="008B3630"/>
    <w:rsid w:val="008B41AC"/>
    <w:rsid w:val="008B6A79"/>
    <w:rsid w:val="008C68F0"/>
    <w:rsid w:val="008F2F5C"/>
    <w:rsid w:val="0090457D"/>
    <w:rsid w:val="00920A28"/>
    <w:rsid w:val="0092562B"/>
    <w:rsid w:val="009708C3"/>
    <w:rsid w:val="00977F2E"/>
    <w:rsid w:val="00982A4D"/>
    <w:rsid w:val="009C27BB"/>
    <w:rsid w:val="009C7955"/>
    <w:rsid w:val="009F33DC"/>
    <w:rsid w:val="009F36E8"/>
    <w:rsid w:val="009F6A8E"/>
    <w:rsid w:val="00A02431"/>
    <w:rsid w:val="00A05600"/>
    <w:rsid w:val="00A22EE7"/>
    <w:rsid w:val="00A3064F"/>
    <w:rsid w:val="00A36DD4"/>
    <w:rsid w:val="00A54DB9"/>
    <w:rsid w:val="00A5513F"/>
    <w:rsid w:val="00A6096F"/>
    <w:rsid w:val="00A73223"/>
    <w:rsid w:val="00A82489"/>
    <w:rsid w:val="00A856BB"/>
    <w:rsid w:val="00A8584F"/>
    <w:rsid w:val="00A966F1"/>
    <w:rsid w:val="00AA0681"/>
    <w:rsid w:val="00AC65CB"/>
    <w:rsid w:val="00AD210D"/>
    <w:rsid w:val="00AD558D"/>
    <w:rsid w:val="00B00A0E"/>
    <w:rsid w:val="00B029DE"/>
    <w:rsid w:val="00B036BF"/>
    <w:rsid w:val="00B23AF7"/>
    <w:rsid w:val="00B331D0"/>
    <w:rsid w:val="00B34C5A"/>
    <w:rsid w:val="00B37D87"/>
    <w:rsid w:val="00B42A6F"/>
    <w:rsid w:val="00B439AD"/>
    <w:rsid w:val="00B47D23"/>
    <w:rsid w:val="00B54FB7"/>
    <w:rsid w:val="00B55468"/>
    <w:rsid w:val="00B60F2B"/>
    <w:rsid w:val="00B705E3"/>
    <w:rsid w:val="00B7060D"/>
    <w:rsid w:val="00B71B3B"/>
    <w:rsid w:val="00B84777"/>
    <w:rsid w:val="00B97834"/>
    <w:rsid w:val="00BA07E0"/>
    <w:rsid w:val="00BA16DC"/>
    <w:rsid w:val="00BB3576"/>
    <w:rsid w:val="00BB7FDC"/>
    <w:rsid w:val="00BD3B80"/>
    <w:rsid w:val="00BE6535"/>
    <w:rsid w:val="00C026C2"/>
    <w:rsid w:val="00C11D55"/>
    <w:rsid w:val="00C25DB4"/>
    <w:rsid w:val="00C3044C"/>
    <w:rsid w:val="00C34AC2"/>
    <w:rsid w:val="00C4546B"/>
    <w:rsid w:val="00C50D5E"/>
    <w:rsid w:val="00C71920"/>
    <w:rsid w:val="00C879D4"/>
    <w:rsid w:val="00C96FDF"/>
    <w:rsid w:val="00CB359D"/>
    <w:rsid w:val="00CB6C97"/>
    <w:rsid w:val="00CB70E7"/>
    <w:rsid w:val="00CE23E6"/>
    <w:rsid w:val="00CE5AAA"/>
    <w:rsid w:val="00CF0762"/>
    <w:rsid w:val="00D1796A"/>
    <w:rsid w:val="00D257A0"/>
    <w:rsid w:val="00D25ECC"/>
    <w:rsid w:val="00D323D8"/>
    <w:rsid w:val="00D36528"/>
    <w:rsid w:val="00D36C49"/>
    <w:rsid w:val="00D3742C"/>
    <w:rsid w:val="00D473D3"/>
    <w:rsid w:val="00D506C0"/>
    <w:rsid w:val="00D51283"/>
    <w:rsid w:val="00D73409"/>
    <w:rsid w:val="00D93A07"/>
    <w:rsid w:val="00D94F40"/>
    <w:rsid w:val="00DA299F"/>
    <w:rsid w:val="00DA5284"/>
    <w:rsid w:val="00DD5D22"/>
    <w:rsid w:val="00E1145B"/>
    <w:rsid w:val="00E21EFC"/>
    <w:rsid w:val="00E2355B"/>
    <w:rsid w:val="00E255D9"/>
    <w:rsid w:val="00E26D63"/>
    <w:rsid w:val="00E27644"/>
    <w:rsid w:val="00E36E70"/>
    <w:rsid w:val="00E702BC"/>
    <w:rsid w:val="00E82D51"/>
    <w:rsid w:val="00E85174"/>
    <w:rsid w:val="00EB20DF"/>
    <w:rsid w:val="00EB4B10"/>
    <w:rsid w:val="00EB70FD"/>
    <w:rsid w:val="00ED6D84"/>
    <w:rsid w:val="00EF191D"/>
    <w:rsid w:val="00F0270D"/>
    <w:rsid w:val="00F2437E"/>
    <w:rsid w:val="00F37975"/>
    <w:rsid w:val="00F454C6"/>
    <w:rsid w:val="00F52FBA"/>
    <w:rsid w:val="00F53058"/>
    <w:rsid w:val="00F55A65"/>
    <w:rsid w:val="00F73B0A"/>
    <w:rsid w:val="00F76927"/>
    <w:rsid w:val="00F84E90"/>
    <w:rsid w:val="00FA1A91"/>
    <w:rsid w:val="00FB45A2"/>
    <w:rsid w:val="00FB464B"/>
    <w:rsid w:val="00FC515B"/>
    <w:rsid w:val="00FD3751"/>
    <w:rsid w:val="00FF23F5"/>
    <w:rsid w:val="BFCEB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unhideWhenUsed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7">
    <w:name w:val="page number"/>
    <w:basedOn w:val="2"/>
    <w:semiHidden/>
    <w:unhideWhenUsed/>
    <w:qFormat/>
    <w:uiPriority w:val="99"/>
  </w:style>
  <w:style w:type="paragraph" w:styleId="8">
    <w:name w:val="Plain Text"/>
    <w:basedOn w:val="1"/>
    <w:link w:val="11"/>
    <w:unhideWhenUsed/>
    <w:qFormat/>
    <w:uiPriority w:val="99"/>
    <w:pPr>
      <w:spacing w:after="0" w:line="240" w:lineRule="auto"/>
    </w:pPr>
    <w:rPr>
      <w:rFonts w:ascii="Calibri" w:hAnsi="Calibri"/>
      <w:szCs w:val="21"/>
    </w:rPr>
  </w:style>
  <w:style w:type="character" w:styleId="9">
    <w:name w:val="Strong"/>
    <w:basedOn w:val="2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Текст Знак"/>
    <w:basedOn w:val="2"/>
    <w:link w:val="8"/>
    <w:qFormat/>
    <w:uiPriority w:val="99"/>
    <w:rPr>
      <w:rFonts w:ascii="Calibri" w:hAnsi="Calibri"/>
      <w:szCs w:val="21"/>
    </w:rPr>
  </w:style>
  <w:style w:type="character" w:customStyle="1" w:styleId="12">
    <w:name w:val="arrow"/>
    <w:basedOn w:val="2"/>
    <w:qFormat/>
    <w:uiPriority w:val="0"/>
  </w:style>
  <w:style w:type="character" w:customStyle="1" w:styleId="13">
    <w:name w:val="Нижний колонтитул Знак"/>
    <w:basedOn w:val="2"/>
    <w:link w:val="4"/>
    <w:qFormat/>
    <w:uiPriority w:val="99"/>
  </w:style>
  <w:style w:type="paragraph" w:customStyle="1" w:styleId="14">
    <w:name w:val="228bf8a64b8551e1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2813</Characters>
  <Lines>23</Lines>
  <Paragraphs>6</Paragraphs>
  <TotalTime>2</TotalTime>
  <ScaleCrop>false</ScaleCrop>
  <LinksUpToDate>false</LinksUpToDate>
  <CharactersWithSpaces>3300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2025-09-24T10:05:00Z</dcterms:created>
  <dc:creator>Tanya</dc:creator>
  <cp:lastModifiedBy>al</cp:lastModifiedBy>
  <cp:lastPrinted>2025-09-24T09:04:00Z</cp:lastPrinted>
  <dcterms:modified xsi:type="dcterms:W3CDTF">2025-09-24T12:07:13Z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1033-11.1.0.11723</vt:lpwstr>
  </property>
</Properties>
</file>